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AD" w:rsidRPr="00657DA7" w:rsidRDefault="00657DA7" w:rsidP="00657DA7">
      <w:pPr>
        <w:spacing w:after="0"/>
        <w:rPr>
          <w:i/>
          <w:sz w:val="28"/>
          <w:szCs w:val="28"/>
        </w:rPr>
      </w:pPr>
      <w:r w:rsidRPr="00657DA7">
        <w:rPr>
          <w:i/>
          <w:sz w:val="28"/>
          <w:szCs w:val="28"/>
        </w:rPr>
        <w:t>A Midsummer Night’s Dream</w:t>
      </w:r>
    </w:p>
    <w:p w:rsidR="00657DA7" w:rsidRPr="00657DA7" w:rsidRDefault="00657DA7" w:rsidP="00657DA7">
      <w:pPr>
        <w:spacing w:after="0"/>
        <w:rPr>
          <w:sz w:val="28"/>
          <w:szCs w:val="28"/>
        </w:rPr>
      </w:pPr>
      <w:r w:rsidRPr="00657DA7">
        <w:rPr>
          <w:sz w:val="28"/>
          <w:szCs w:val="28"/>
        </w:rPr>
        <w:t>Cornell Notes Assignments</w:t>
      </w:r>
    </w:p>
    <w:p w:rsidR="00657DA7" w:rsidRPr="00657DA7" w:rsidRDefault="00657DA7" w:rsidP="00657DA7">
      <w:pPr>
        <w:spacing w:after="0"/>
        <w:rPr>
          <w:sz w:val="28"/>
          <w:szCs w:val="28"/>
        </w:rPr>
      </w:pPr>
    </w:p>
    <w:p w:rsidR="00657DA7" w:rsidRPr="00657DA7" w:rsidRDefault="00657DA7" w:rsidP="00657DA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57DA7">
        <w:rPr>
          <w:sz w:val="28"/>
          <w:szCs w:val="28"/>
        </w:rPr>
        <w:t xml:space="preserve"> Shakespeare’s World Notes</w:t>
      </w:r>
    </w:p>
    <w:p w:rsidR="00657DA7" w:rsidRPr="00657DA7" w:rsidRDefault="00657DA7" w:rsidP="00657DA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57DA7">
        <w:rPr>
          <w:sz w:val="28"/>
          <w:szCs w:val="28"/>
        </w:rPr>
        <w:t>Pages 1186-1189 (Must be two pages -  front and back)</w:t>
      </w:r>
    </w:p>
    <w:p w:rsidR="00657DA7" w:rsidRPr="00657DA7" w:rsidRDefault="00657DA7" w:rsidP="00657DA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57DA7">
        <w:rPr>
          <w:sz w:val="28"/>
          <w:szCs w:val="28"/>
        </w:rPr>
        <w:t xml:space="preserve">You may consider using the following headings to organize each page:  Shakespeare’s England, Shakespeare’s Theatre, Shakespeare’s Life, and Shakespeare’s Legacy. </w:t>
      </w:r>
    </w:p>
    <w:p w:rsidR="00657DA7" w:rsidRPr="00657DA7" w:rsidRDefault="00657DA7" w:rsidP="00657DA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57DA7">
        <w:rPr>
          <w:sz w:val="28"/>
          <w:szCs w:val="28"/>
        </w:rPr>
        <w:t xml:space="preserve">Each page must include an essential question and a summary.  </w:t>
      </w:r>
    </w:p>
    <w:p w:rsidR="00657DA7" w:rsidRPr="00657DA7" w:rsidRDefault="00657DA7" w:rsidP="00657DA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57DA7">
        <w:rPr>
          <w:sz w:val="28"/>
          <w:szCs w:val="28"/>
        </w:rPr>
        <w:t>You must show evidence of revising your notes:  annotating them in a different color.  Just highlighting does not work!</w:t>
      </w:r>
    </w:p>
    <w:p w:rsidR="00657DA7" w:rsidRPr="00657DA7" w:rsidRDefault="00657DA7" w:rsidP="00657DA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57DA7">
        <w:rPr>
          <w:sz w:val="28"/>
          <w:szCs w:val="28"/>
        </w:rPr>
        <w:t>You must have at least two higher-level thinking questions on the left side of each page.</w:t>
      </w:r>
    </w:p>
    <w:p w:rsidR="00657DA7" w:rsidRDefault="00657DA7" w:rsidP="00657DA7">
      <w:pPr>
        <w:spacing w:after="0"/>
        <w:rPr>
          <w:sz w:val="28"/>
          <w:szCs w:val="28"/>
        </w:rPr>
      </w:pPr>
    </w:p>
    <w:p w:rsidR="00657DA7" w:rsidRPr="00487EDE" w:rsidRDefault="00657DA7" w:rsidP="00657DA7">
      <w:pPr>
        <w:spacing w:after="0"/>
        <w:rPr>
          <w:b/>
          <w:sz w:val="28"/>
          <w:szCs w:val="28"/>
        </w:rPr>
      </w:pPr>
      <w:r w:rsidRPr="00487EDE">
        <w:rPr>
          <w:b/>
          <w:sz w:val="28"/>
          <w:szCs w:val="28"/>
        </w:rPr>
        <w:t xml:space="preserve">DUE:  </w:t>
      </w:r>
      <w:bookmarkStart w:id="0" w:name="_GoBack"/>
      <w:bookmarkEnd w:id="0"/>
    </w:p>
    <w:p w:rsidR="00657DA7" w:rsidRDefault="00657DA7" w:rsidP="00657DA7">
      <w:pPr>
        <w:spacing w:after="0"/>
        <w:rPr>
          <w:sz w:val="28"/>
          <w:szCs w:val="28"/>
        </w:rPr>
      </w:pPr>
    </w:p>
    <w:p w:rsidR="00657DA7" w:rsidRDefault="00657DA7" w:rsidP="00657DA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7DA7">
        <w:rPr>
          <w:i/>
          <w:sz w:val="28"/>
          <w:szCs w:val="28"/>
        </w:rPr>
        <w:t>A Midsummer Night’s Dream</w:t>
      </w:r>
      <w:r>
        <w:rPr>
          <w:sz w:val="28"/>
          <w:szCs w:val="28"/>
        </w:rPr>
        <w:t xml:space="preserve"> Notes</w:t>
      </w:r>
    </w:p>
    <w:p w:rsidR="00657DA7" w:rsidRDefault="00657DA7" w:rsidP="00657DA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each scene, you must take Cornell Notes.  </w:t>
      </w:r>
    </w:p>
    <w:p w:rsidR="00657DA7" w:rsidRDefault="00657DA7" w:rsidP="00657DA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only need ONE ESSENTIAL QUESTION and ONE SUMMARY on the back side of your paper for each ACT.  We will look at samples in class. </w:t>
      </w:r>
    </w:p>
    <w:p w:rsidR="00657DA7" w:rsidRDefault="00657DA7" w:rsidP="00657DA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Start with an essential question that sets the purpose for reading each act.  Then your summary should be 3-4 sentences answering your essential question.  Put Scene 1 notes on the first page and Scene 2 notes on the back.  There are five acts total; however, Act 5 only has one scene.</w:t>
      </w:r>
    </w:p>
    <w:p w:rsidR="00657DA7" w:rsidRDefault="00657DA7" w:rsidP="00657DA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When taking notes on literature, here are appropriate headings and topics to take notes on:  characters, brief summary of scene, complications, conflicts, </w:t>
      </w:r>
      <w:r w:rsidR="00523661">
        <w:rPr>
          <w:sz w:val="28"/>
          <w:szCs w:val="28"/>
        </w:rPr>
        <w:t xml:space="preserve">significant quotes, poetic devices, foreshadowing, themes, symbols, etc.  </w:t>
      </w:r>
    </w:p>
    <w:p w:rsidR="00487EDE" w:rsidRPr="00487EDE" w:rsidRDefault="00487EDE" w:rsidP="00487EDE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657DA7">
        <w:rPr>
          <w:sz w:val="28"/>
          <w:szCs w:val="28"/>
        </w:rPr>
        <w:t>You must show evidence of revising your notes:  annotating them in a different color.  Just highlighting does not work!</w:t>
      </w:r>
    </w:p>
    <w:p w:rsidR="00523661" w:rsidRDefault="00523661" w:rsidP="00657DA7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HINT:  Your final essay is about how “the course of true love never does run smooth,” so it might be helpful to include quotes that support these theme.</w:t>
      </w:r>
    </w:p>
    <w:p w:rsidR="00487EDE" w:rsidRDefault="00487EDE" w:rsidP="00487EDE">
      <w:pPr>
        <w:spacing w:after="0"/>
        <w:rPr>
          <w:sz w:val="28"/>
          <w:szCs w:val="28"/>
        </w:rPr>
      </w:pPr>
    </w:p>
    <w:p w:rsidR="00487EDE" w:rsidRPr="00487EDE" w:rsidRDefault="00487EDE" w:rsidP="00487EDE">
      <w:pPr>
        <w:spacing w:after="0"/>
        <w:rPr>
          <w:sz w:val="28"/>
          <w:szCs w:val="28"/>
        </w:rPr>
      </w:pPr>
      <w:r>
        <w:rPr>
          <w:sz w:val="28"/>
          <w:szCs w:val="28"/>
        </w:rPr>
        <w:t>DUE: As assigned</w:t>
      </w:r>
    </w:p>
    <w:sectPr w:rsidR="00487EDE" w:rsidRPr="00487EDE" w:rsidSect="00487ED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1BF"/>
    <w:multiLevelType w:val="hybridMultilevel"/>
    <w:tmpl w:val="100855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F743BB"/>
    <w:multiLevelType w:val="hybridMultilevel"/>
    <w:tmpl w:val="5204B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4283"/>
    <w:multiLevelType w:val="hybridMultilevel"/>
    <w:tmpl w:val="C37E45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0F6405"/>
    <w:multiLevelType w:val="hybridMultilevel"/>
    <w:tmpl w:val="D76CEE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A7"/>
    <w:rsid w:val="002D17AD"/>
    <w:rsid w:val="00487EDE"/>
    <w:rsid w:val="00523661"/>
    <w:rsid w:val="00657DA7"/>
    <w:rsid w:val="00A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A17D"/>
  <w15:chartTrackingRefBased/>
  <w15:docId w15:val="{0A0F0D37-A4C5-443E-B822-C377E948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2</cp:revision>
  <cp:lastPrinted>2020-02-20T18:40:00Z</cp:lastPrinted>
  <dcterms:created xsi:type="dcterms:W3CDTF">2019-02-13T17:22:00Z</dcterms:created>
  <dcterms:modified xsi:type="dcterms:W3CDTF">2020-02-20T18:40:00Z</dcterms:modified>
</cp:coreProperties>
</file>