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E4" w:rsidRDefault="00104DE4" w:rsidP="00104DE4">
      <w:pPr>
        <w:rPr>
          <w:rFonts w:ascii="Times New Roman" w:hAnsi="Times New Roman"/>
          <w:sz w:val="32"/>
          <w:szCs w:val="32"/>
        </w:rPr>
      </w:pPr>
      <w:r>
        <w:rPr>
          <w:rFonts w:ascii="Times New Roman" w:hAnsi="Times New Roman"/>
          <w:sz w:val="32"/>
          <w:szCs w:val="32"/>
        </w:rPr>
        <w:t>“Neutrality helps the oppressor, never the victim.  Silence encourages the tormentor, never the tormented.  Sometimes we must interfere.  When human lives are endangered, when human dignity is in jeopardy, national borders and sensitivities become irrelevant.  Wherever men and women are persecuted because of their race, religion, or political views, that place must – at that moment – become the center of the universe…And action is the only remedy to indifference, the most insidious danger of all.”  -</w:t>
      </w:r>
      <w:proofErr w:type="spellStart"/>
      <w:r>
        <w:rPr>
          <w:rFonts w:ascii="Times New Roman" w:hAnsi="Times New Roman"/>
          <w:sz w:val="32"/>
          <w:szCs w:val="32"/>
        </w:rPr>
        <w:t>Elie</w:t>
      </w:r>
      <w:proofErr w:type="spellEnd"/>
      <w:r>
        <w:rPr>
          <w:rFonts w:ascii="Times New Roman" w:hAnsi="Times New Roman"/>
          <w:sz w:val="32"/>
          <w:szCs w:val="32"/>
        </w:rPr>
        <w:t xml:space="preserve"> Wiesel</w:t>
      </w:r>
    </w:p>
    <w:p w:rsidR="00104DE4" w:rsidRDefault="00104DE4" w:rsidP="00104DE4">
      <w:pPr>
        <w:rPr>
          <w:rFonts w:ascii="Times New Roman" w:hAnsi="Times New Roman"/>
          <w:sz w:val="32"/>
          <w:szCs w:val="32"/>
        </w:rPr>
      </w:pPr>
      <w:r>
        <w:rPr>
          <w:rFonts w:ascii="Times New Roman" w:hAnsi="Times New Roman"/>
          <w:sz w:val="32"/>
          <w:szCs w:val="32"/>
        </w:rPr>
        <w:t xml:space="preserve">Assignment:  Write a four paragraph essay responding to Wiesel’s quote.  </w:t>
      </w:r>
    </w:p>
    <w:p w:rsidR="00104DE4" w:rsidRDefault="00104DE4" w:rsidP="00104DE4">
      <w:pPr>
        <w:pStyle w:val="ListParagraph"/>
        <w:numPr>
          <w:ilvl w:val="0"/>
          <w:numId w:val="1"/>
        </w:numPr>
        <w:rPr>
          <w:rFonts w:ascii="Times New Roman" w:hAnsi="Times New Roman"/>
          <w:sz w:val="32"/>
          <w:szCs w:val="32"/>
        </w:rPr>
      </w:pPr>
      <w:r>
        <w:rPr>
          <w:rFonts w:ascii="Times New Roman" w:hAnsi="Times New Roman"/>
          <w:sz w:val="32"/>
          <w:szCs w:val="32"/>
        </w:rPr>
        <w:t>What does the statement mean?</w:t>
      </w:r>
    </w:p>
    <w:p w:rsidR="00104DE4" w:rsidRDefault="00104DE4" w:rsidP="00104DE4">
      <w:pPr>
        <w:pStyle w:val="ListParagraph"/>
        <w:numPr>
          <w:ilvl w:val="0"/>
          <w:numId w:val="1"/>
        </w:numPr>
        <w:rPr>
          <w:rFonts w:ascii="Times New Roman" w:hAnsi="Times New Roman"/>
          <w:sz w:val="32"/>
          <w:szCs w:val="32"/>
        </w:rPr>
      </w:pPr>
      <w:r>
        <w:rPr>
          <w:rFonts w:ascii="Times New Roman" w:hAnsi="Times New Roman"/>
          <w:sz w:val="32"/>
          <w:szCs w:val="32"/>
        </w:rPr>
        <w:t>Do you agree?</w:t>
      </w:r>
      <w:r>
        <w:rPr>
          <w:rFonts w:ascii="Times New Roman" w:hAnsi="Times New Roman"/>
          <w:sz w:val="32"/>
          <w:szCs w:val="32"/>
        </w:rPr>
        <w:t xml:space="preserve"> (This is your claim/thesis).</w:t>
      </w:r>
    </w:p>
    <w:p w:rsidR="00104DE4" w:rsidRDefault="00104DE4" w:rsidP="00104DE4">
      <w:pPr>
        <w:pStyle w:val="ListParagraph"/>
        <w:numPr>
          <w:ilvl w:val="0"/>
          <w:numId w:val="1"/>
        </w:numPr>
        <w:rPr>
          <w:rFonts w:ascii="Times New Roman" w:hAnsi="Times New Roman"/>
          <w:sz w:val="32"/>
          <w:szCs w:val="32"/>
        </w:rPr>
      </w:pPr>
      <w:r>
        <w:rPr>
          <w:rFonts w:ascii="Times New Roman" w:hAnsi="Times New Roman"/>
          <w:sz w:val="32"/>
          <w:szCs w:val="32"/>
        </w:rPr>
        <w:t>Can you think of any examples that you have read that validate or contradict this statement?</w:t>
      </w:r>
    </w:p>
    <w:p w:rsidR="00104DE4" w:rsidRDefault="00104DE4" w:rsidP="00104DE4">
      <w:pPr>
        <w:pStyle w:val="ListParagraph"/>
        <w:numPr>
          <w:ilvl w:val="0"/>
          <w:numId w:val="1"/>
        </w:numPr>
        <w:rPr>
          <w:rFonts w:ascii="Times New Roman" w:hAnsi="Times New Roman"/>
          <w:sz w:val="32"/>
          <w:szCs w:val="32"/>
        </w:rPr>
      </w:pPr>
      <w:r>
        <w:rPr>
          <w:rFonts w:ascii="Times New Roman" w:hAnsi="Times New Roman"/>
          <w:sz w:val="32"/>
          <w:szCs w:val="32"/>
        </w:rPr>
        <w:t xml:space="preserve">Use evidence from:  </w:t>
      </w:r>
      <w:r w:rsidRPr="00104DE4">
        <w:rPr>
          <w:rFonts w:ascii="Times New Roman" w:hAnsi="Times New Roman"/>
          <w:i/>
          <w:sz w:val="32"/>
          <w:szCs w:val="32"/>
        </w:rPr>
        <w:t>Night</w:t>
      </w:r>
      <w:r>
        <w:rPr>
          <w:rFonts w:ascii="Times New Roman" w:hAnsi="Times New Roman"/>
          <w:sz w:val="32"/>
          <w:szCs w:val="32"/>
        </w:rPr>
        <w:t xml:space="preserve"> and any other information that you have learned about genocide to support your claim.</w:t>
      </w:r>
    </w:p>
    <w:p w:rsidR="00104DE4" w:rsidRPr="00CA7820" w:rsidRDefault="00104DE4" w:rsidP="00104DE4">
      <w:pPr>
        <w:pStyle w:val="ListParagraph"/>
        <w:rPr>
          <w:rFonts w:ascii="Times New Roman" w:hAnsi="Times New Roman"/>
          <w:sz w:val="32"/>
          <w:szCs w:val="32"/>
        </w:rPr>
      </w:pPr>
    </w:p>
    <w:p w:rsidR="003B7F6A" w:rsidRDefault="003B7F6A">
      <w:bookmarkStart w:id="0" w:name="_GoBack"/>
      <w:bookmarkEnd w:id="0"/>
    </w:p>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D18"/>
    <w:multiLevelType w:val="hybridMultilevel"/>
    <w:tmpl w:val="00CA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E4"/>
    <w:rsid w:val="00104DE4"/>
    <w:rsid w:val="003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E4"/>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E4"/>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2016-10-13T19:18:00Z</cp:lastPrinted>
  <dcterms:created xsi:type="dcterms:W3CDTF">2016-10-13T19:09:00Z</dcterms:created>
  <dcterms:modified xsi:type="dcterms:W3CDTF">2016-10-13T19:18:00Z</dcterms:modified>
</cp:coreProperties>
</file>