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DC" w:rsidRPr="005328DC" w:rsidRDefault="005328DC">
      <w:pPr>
        <w:rPr>
          <w:i/>
        </w:rPr>
      </w:pPr>
      <w:r w:rsidRPr="005328DC">
        <w:rPr>
          <w:i/>
        </w:rPr>
        <w:t xml:space="preserve">Tuesdays with Morrie </w:t>
      </w:r>
    </w:p>
    <w:p w:rsidR="005328DC" w:rsidRDefault="005328DC">
      <w:r>
        <w:t>Vocab Sentences</w:t>
      </w:r>
    </w:p>
    <w:p w:rsidR="005328DC" w:rsidRDefault="005328DC">
      <w:r>
        <w:t xml:space="preserve">1. The sports appetite in that city was </w:t>
      </w:r>
      <w:r w:rsidRPr="005328DC">
        <w:rPr>
          <w:b/>
        </w:rPr>
        <w:t>insatiable</w:t>
      </w:r>
      <w:r>
        <w:t>—they had professional teams in football, basketball, baseball, and hockey—and it matched my ambition. (16)</w:t>
      </w:r>
    </w:p>
    <w:p w:rsidR="005328DC" w:rsidRDefault="005328DC">
      <w:r>
        <w:t>2. After a while, he had more than fifty of these “</w:t>
      </w:r>
      <w:r>
        <w:rPr>
          <w:b/>
        </w:rPr>
        <w:t>aphorisms</w:t>
      </w:r>
      <w:r>
        <w:t>,” which he shared with his friends. (18)</w:t>
      </w:r>
    </w:p>
    <w:p w:rsidR="005328DC" w:rsidRDefault="005328DC">
      <w:r>
        <w:t xml:space="preserve">3. One year, they say, during the Vietnam War, Morrie gave all his male students A’s to help them keep their student </w:t>
      </w:r>
      <w:r>
        <w:rPr>
          <w:b/>
        </w:rPr>
        <w:t>deferments</w:t>
      </w:r>
      <w:r>
        <w:t>. (30)</w:t>
      </w:r>
    </w:p>
    <w:p w:rsidR="005328DC" w:rsidRDefault="005328DC">
      <w:r>
        <w:t xml:space="preserve">4.In a strange way, I envied the quality of Morrie’s time even as I </w:t>
      </w:r>
      <w:r w:rsidRPr="005328DC">
        <w:rPr>
          <w:b/>
        </w:rPr>
        <w:t>lamented</w:t>
      </w:r>
      <w:r>
        <w:t xml:space="preserve"> it</w:t>
      </w:r>
      <w:r w:rsidR="00682008">
        <w:t>s</w:t>
      </w:r>
      <w:r>
        <w:t xml:space="preserve"> diminishing supply. (42)</w:t>
      </w:r>
    </w:p>
    <w:p w:rsidR="005328DC" w:rsidRDefault="005328DC">
      <w:r>
        <w:t xml:space="preserve">5. They were loose because his legs had </w:t>
      </w:r>
      <w:r w:rsidRPr="005328DC">
        <w:rPr>
          <w:b/>
        </w:rPr>
        <w:t>atrophied</w:t>
      </w:r>
      <w:r>
        <w:t xml:space="preserve"> beyond normal clothing size—you could get two hands around his thighs and have your fingers touch. (48)</w:t>
      </w:r>
    </w:p>
    <w:p w:rsidR="005328DC" w:rsidRDefault="005328DC">
      <w:r>
        <w:t xml:space="preserve">6. [Morrie] “I mourn the slow, </w:t>
      </w:r>
      <w:r w:rsidRPr="005328DC">
        <w:rPr>
          <w:b/>
        </w:rPr>
        <w:t>insidious</w:t>
      </w:r>
      <w:r>
        <w:t xml:space="preserve"> way in which I’m dying.” (57)</w:t>
      </w:r>
      <w:bookmarkStart w:id="0" w:name="_GoBack"/>
      <w:bookmarkEnd w:id="0"/>
    </w:p>
    <w:p w:rsidR="005328DC" w:rsidRDefault="005328DC">
      <w:r>
        <w:t xml:space="preserve">7. I felt </w:t>
      </w:r>
      <w:r w:rsidRPr="005328DC">
        <w:rPr>
          <w:b/>
        </w:rPr>
        <w:t>intrusive</w:t>
      </w:r>
      <w:r>
        <w:t>, as reporters often do, and I began to think that a tape machine between two people who were supposedly friends was a foreign object, an artificial ear. (62)</w:t>
      </w:r>
    </w:p>
    <w:p w:rsidR="005328DC" w:rsidRDefault="005328DC">
      <w:r>
        <w:t xml:space="preserve">8. Now, the truth is, that tape recorder was more than </w:t>
      </w:r>
      <w:r w:rsidRPr="005328DC">
        <w:rPr>
          <w:b/>
        </w:rPr>
        <w:t>nostalgia</w:t>
      </w:r>
      <w:r>
        <w:t>. (63)</w:t>
      </w:r>
    </w:p>
    <w:p w:rsidR="005328DC" w:rsidRDefault="005328DC">
      <w:r>
        <w:t xml:space="preserve">9. The first time I saw Morrie on ‘Nightline,’ I wondered what regrets he had once he knew his death was </w:t>
      </w:r>
      <w:r w:rsidRPr="005328DC">
        <w:rPr>
          <w:b/>
        </w:rPr>
        <w:t>imminent</w:t>
      </w:r>
      <w:r>
        <w:t>. (64)</w:t>
      </w:r>
    </w:p>
    <w:p w:rsidR="005328DC" w:rsidRPr="005328DC" w:rsidRDefault="005328DC">
      <w:r>
        <w:t xml:space="preserve">10. He studied my face, and perhaps he saw an </w:t>
      </w:r>
      <w:r w:rsidRPr="005328DC">
        <w:rPr>
          <w:b/>
        </w:rPr>
        <w:t>ambivalence</w:t>
      </w:r>
      <w:r>
        <w:t xml:space="preserve"> about my own choices. (64)</w:t>
      </w:r>
    </w:p>
    <w:sectPr w:rsidR="005328DC" w:rsidRPr="0053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DC"/>
    <w:rsid w:val="005328DC"/>
    <w:rsid w:val="00682008"/>
    <w:rsid w:val="00D0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F1E3"/>
  <w15:chartTrackingRefBased/>
  <w15:docId w15:val="{60ECE0BB-FCB5-4D4C-AED6-7BD67F10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2</cp:revision>
  <dcterms:created xsi:type="dcterms:W3CDTF">2019-08-22T20:30:00Z</dcterms:created>
  <dcterms:modified xsi:type="dcterms:W3CDTF">2019-08-22T21:54:00Z</dcterms:modified>
</cp:coreProperties>
</file>